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E74" w:rsidRDefault="005916EB" w:rsidP="00215E74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16EB" w:rsidRDefault="005916EB" w:rsidP="005916EB">
      <w:pPr>
        <w:snapToGrid w:val="0"/>
        <w:ind w:firstLine="563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bookmarkStart w:id="0" w:name="_GoBack"/>
      <w:bookmarkEnd w:id="0"/>
      <w:r>
        <w:rPr>
          <w:b/>
          <w:sz w:val="28"/>
          <w:szCs w:val="28"/>
        </w:rPr>
        <w:t>.05.2020</w:t>
      </w:r>
    </w:p>
    <w:p w:rsidR="005916EB" w:rsidRDefault="005916EB" w:rsidP="005916EB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Дисциплина: Стилистика и культура речи</w:t>
      </w:r>
    </w:p>
    <w:p w:rsidR="005916EB" w:rsidRDefault="005916EB" w:rsidP="005916EB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Преподаватель: Володина Виктория Викторовна</w:t>
      </w:r>
    </w:p>
    <w:p w:rsidR="005916EB" w:rsidRDefault="005916EB" w:rsidP="005916EB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Электронная </w:t>
      </w:r>
      <w:proofErr w:type="gramStart"/>
      <w:r>
        <w:rPr>
          <w:sz w:val="28"/>
          <w:szCs w:val="28"/>
        </w:rPr>
        <w:t xml:space="preserve">почта  </w:t>
      </w:r>
      <w:proofErr w:type="spellStart"/>
      <w:r>
        <w:rPr>
          <w:b/>
          <w:bCs/>
          <w:sz w:val="28"/>
          <w:szCs w:val="28"/>
          <w:lang w:val="en-US"/>
        </w:rPr>
        <w:t>Viktosha</w:t>
      </w:r>
      <w:proofErr w:type="spellEnd"/>
      <w:r>
        <w:rPr>
          <w:b/>
          <w:bCs/>
          <w:sz w:val="28"/>
          <w:szCs w:val="28"/>
        </w:rPr>
        <w:t>-88@</w:t>
      </w:r>
      <w:proofErr w:type="spellStart"/>
      <w:r>
        <w:rPr>
          <w:b/>
          <w:bCs/>
          <w:sz w:val="28"/>
          <w:szCs w:val="28"/>
          <w:lang w:val="en-US"/>
        </w:rPr>
        <w:t>yandex</w:t>
      </w:r>
      <w:proofErr w:type="spellEnd"/>
      <w:r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  <w:lang w:val="en-US"/>
        </w:rPr>
        <w:t>ru</w:t>
      </w:r>
      <w:proofErr w:type="spellEnd"/>
      <w:proofErr w:type="gramEnd"/>
    </w:p>
    <w:p w:rsidR="005916EB" w:rsidRDefault="005916EB" w:rsidP="005916EB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Группа: ПСО 11</w:t>
      </w:r>
    </w:p>
    <w:p w:rsidR="005916EB" w:rsidRDefault="005916EB" w:rsidP="005916EB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Срок сдачи до 19.05.2020</w:t>
      </w:r>
    </w:p>
    <w:p w:rsidR="00215E74" w:rsidRDefault="00215E74" w:rsidP="00215E74">
      <w:pPr>
        <w:snapToGrid w:val="0"/>
        <w:ind w:firstLine="563"/>
        <w:rPr>
          <w:sz w:val="28"/>
          <w:szCs w:val="28"/>
        </w:rPr>
      </w:pPr>
    </w:p>
    <w:p w:rsidR="00215E74" w:rsidRDefault="00215E74" w:rsidP="00215E74">
      <w:pPr>
        <w:jc w:val="center"/>
        <w:rPr>
          <w:b/>
          <w:bCs/>
        </w:rPr>
      </w:pPr>
      <w:r>
        <w:rPr>
          <w:b/>
          <w:bCs/>
        </w:rPr>
        <w:t xml:space="preserve">ЗАДАНИЕ 1: Выполнить задание практической работы и оформить его в рабочей тетради. Выполненное задание присылать по электронной почте: </w:t>
      </w:r>
    </w:p>
    <w:p w:rsidR="00215E74" w:rsidRDefault="00215E74" w:rsidP="00215E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Viktosha-88@yandex.ru</w:t>
      </w:r>
    </w:p>
    <w:p w:rsidR="00215E74" w:rsidRDefault="00215E74" w:rsidP="00215E74">
      <w:pPr>
        <w:ind w:firstLine="585"/>
        <w:jc w:val="both"/>
      </w:pPr>
    </w:p>
    <w:p w:rsidR="00215E74" w:rsidRDefault="00215E74" w:rsidP="00215E74">
      <w:pPr>
        <w:ind w:firstLine="585"/>
        <w:jc w:val="both"/>
      </w:pPr>
    </w:p>
    <w:p w:rsidR="00215E74" w:rsidRDefault="00215E74" w:rsidP="00215E74">
      <w:pPr>
        <w:jc w:val="center"/>
        <w:rPr>
          <w:b/>
          <w:bCs/>
        </w:rPr>
      </w:pPr>
      <w:r>
        <w:rPr>
          <w:b/>
          <w:bCs/>
        </w:rPr>
        <w:t>ПРАКТИЧЕСКАЯ РАБОТА №2</w:t>
      </w:r>
    </w:p>
    <w:p w:rsidR="00215E74" w:rsidRDefault="00215E74" w:rsidP="00215E74">
      <w:pPr>
        <w:ind w:firstLine="585"/>
        <w:jc w:val="both"/>
      </w:pPr>
    </w:p>
    <w:p w:rsidR="00215E74" w:rsidRDefault="00215E74" w:rsidP="00215E74">
      <w:pPr>
        <w:ind w:firstLine="585"/>
        <w:jc w:val="both"/>
        <w:rPr>
          <w:b/>
          <w:bCs/>
        </w:rPr>
      </w:pPr>
      <w:r>
        <w:rPr>
          <w:b/>
          <w:bCs/>
        </w:rPr>
        <w:t>1. Найдите высказывания, которые содержат синтаксические ошибки.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 xml:space="preserve">Его старший сын лежал в постели с ледяным компрессом на голове. Когда подошел контролер, странный пассажир вынул билет из кармана с тремя дырочками. Оля съела бублик вместе с собакой. Все это пророчило для нашей поэзии какое-то другим народам неведомое, своеобразное и самобытное развитие. </w:t>
      </w:r>
    </w:p>
    <w:p w:rsidR="00215E74" w:rsidRDefault="00215E74" w:rsidP="00215E74">
      <w:pPr>
        <w:ind w:firstLine="585"/>
        <w:jc w:val="both"/>
        <w:rPr>
          <w:i/>
          <w:iCs/>
        </w:rPr>
      </w:pPr>
    </w:p>
    <w:p w:rsidR="00215E74" w:rsidRDefault="00215E74" w:rsidP="00215E74">
      <w:pPr>
        <w:ind w:firstLine="585"/>
        <w:jc w:val="both"/>
        <w:rPr>
          <w:b/>
          <w:bCs/>
        </w:rPr>
      </w:pPr>
      <w:r>
        <w:rPr>
          <w:b/>
          <w:bCs/>
        </w:rPr>
        <w:t>2. Найдите ошибки, исправьте их.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а) Ряд отрицательных явлений общественной жизни можно встретить еще и в наши дни, против которых были направлены сатирические произведения поэта.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 xml:space="preserve">б) О Максиме Петровиче мы узнаем из монолога Павла Афанасьевича Фамусова, служившем при Екатерине </w:t>
      </w:r>
      <w:r>
        <w:rPr>
          <w:i/>
          <w:iCs/>
          <w:lang w:val="en-US"/>
        </w:rPr>
        <w:t>I</w:t>
      </w:r>
      <w:r w:rsidRPr="00215E74">
        <w:rPr>
          <w:i/>
          <w:iCs/>
        </w:rPr>
        <w:t xml:space="preserve">, </w:t>
      </w:r>
      <w:r>
        <w:rPr>
          <w:i/>
          <w:iCs/>
        </w:rPr>
        <w:t>который заслужил высочайшую милость шутовским поведением.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в) Подобные явления можно встретить и в отечественной прозе и поэзии и в наши дни, против которых направлены гневные слова публициста.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г) Правда, были тщеславные страдания, когда она видела красивых девушек в шляпках, стоящих с ней в церкви.</w:t>
      </w:r>
    </w:p>
    <w:p w:rsidR="00215E74" w:rsidRDefault="00215E74" w:rsidP="00215E74">
      <w:pPr>
        <w:ind w:firstLine="585"/>
        <w:jc w:val="both"/>
      </w:pPr>
    </w:p>
    <w:p w:rsidR="00215E74" w:rsidRDefault="00215E74" w:rsidP="00215E74">
      <w:pPr>
        <w:ind w:firstLine="585"/>
        <w:jc w:val="both"/>
        <w:rPr>
          <w:b/>
          <w:bCs/>
        </w:rPr>
      </w:pPr>
      <w:r>
        <w:rPr>
          <w:b/>
          <w:bCs/>
        </w:rPr>
        <w:t>3. Найдите ошибки в именном и глагольном управлении.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а) Те, кто переписывает контрольную, садится на первую парту.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б) Мнений может варьироваться очень сильно.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в) Убедительная просьба тех, кто записался на новогодний вечер, сдать деньги до двадцать девятого декабря.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г) Только у нас и только сегодня выигрыш беспроигрышной лотереи достигает до тысячи рублей.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 xml:space="preserve">д) Майк </w:t>
      </w:r>
      <w:proofErr w:type="spellStart"/>
      <w:r>
        <w:rPr>
          <w:i/>
          <w:iCs/>
        </w:rPr>
        <w:t>Тайсон</w:t>
      </w:r>
      <w:proofErr w:type="spellEnd"/>
      <w:r>
        <w:rPr>
          <w:i/>
          <w:iCs/>
        </w:rPr>
        <w:t xml:space="preserve"> всегда жаждал к славе и стремился победы.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е) Бойкот наркотиков должен стать в России нормой.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ж) Никто не любит этого ученика, потому что он все время заискивает у учителя.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 xml:space="preserve">з) </w:t>
      </w:r>
      <w:proofErr w:type="gramStart"/>
      <w:r>
        <w:rPr>
          <w:i/>
          <w:iCs/>
        </w:rPr>
        <w:t>В</w:t>
      </w:r>
      <w:proofErr w:type="gramEnd"/>
      <w:r>
        <w:rPr>
          <w:i/>
          <w:iCs/>
        </w:rPr>
        <w:t xml:space="preserve"> литературе не содержится прямых указаний о том, какие именно значения подлежат сопоставлению.</w:t>
      </w:r>
    </w:p>
    <w:p w:rsidR="00215E74" w:rsidRDefault="00215E74" w:rsidP="00215E74">
      <w:pPr>
        <w:ind w:firstLine="585"/>
        <w:jc w:val="both"/>
      </w:pPr>
    </w:p>
    <w:p w:rsidR="00215E74" w:rsidRDefault="00215E74" w:rsidP="00215E74">
      <w:pPr>
        <w:ind w:firstLine="585"/>
        <w:jc w:val="both"/>
        <w:rPr>
          <w:b/>
          <w:bCs/>
        </w:rPr>
      </w:pPr>
      <w:r>
        <w:rPr>
          <w:b/>
          <w:bCs/>
        </w:rPr>
        <w:t>4. Перепишите высказывания, исправляя синтаксические ошибки.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а) Когда мы вас видели в последний раз, прошло три года.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б) Горная цепь тянется с запада на восток, состоящая из множества хребтов.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в) Остаюсь человеком, который боролся и будет бороться за ваше благосостояние.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 xml:space="preserve">г) Звоню тебе с парикмахерской. </w:t>
      </w:r>
    </w:p>
    <w:p w:rsidR="00215E74" w:rsidRDefault="00215E74" w:rsidP="00215E74">
      <w:pPr>
        <w:ind w:firstLine="585"/>
        <w:jc w:val="both"/>
      </w:pPr>
    </w:p>
    <w:p w:rsidR="00215E74" w:rsidRDefault="00215E74" w:rsidP="00215E74">
      <w:pPr>
        <w:ind w:firstLine="585"/>
        <w:jc w:val="both"/>
        <w:rPr>
          <w:b/>
          <w:bCs/>
        </w:rPr>
      </w:pPr>
      <w:r>
        <w:rPr>
          <w:b/>
          <w:bCs/>
        </w:rPr>
        <w:lastRenderedPageBreak/>
        <w:t>5. Найдите ошибки с использованием деепричастий и предложите исправленный вариант.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а) Обсуждая подготовку к выборам, еще раз было подчеркнуто, что мнение электората напрямую зависит от программы депутата.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 xml:space="preserve">б) Заглянув в словарь и прочитав значение этого слова, мне стало интересно, одинаковы ли значения этого слова в других словарях. 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в) Зайдя в библиотеку, меня заинтересовало значение такой науки, как политология.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г) Приготовив это блюдо на скорую руку, ваша цель удивить гостей будет обязательно достигнута.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>д) Нажимая на педаль пяткой, модель начинает тормозить.</w:t>
      </w:r>
    </w:p>
    <w:p w:rsidR="00215E74" w:rsidRDefault="00215E74" w:rsidP="00215E74">
      <w:pPr>
        <w:ind w:firstLine="585"/>
        <w:jc w:val="both"/>
        <w:rPr>
          <w:i/>
          <w:iCs/>
        </w:rPr>
      </w:pPr>
      <w:r>
        <w:rPr>
          <w:i/>
          <w:iCs/>
        </w:rPr>
        <w:t xml:space="preserve">е) Отсмотрев актеров, иностранцам понравился Олег Видов. </w:t>
      </w:r>
    </w:p>
    <w:p w:rsidR="00215E74" w:rsidRDefault="00215E74" w:rsidP="00215E74">
      <w:pPr>
        <w:ind w:firstLine="585"/>
        <w:jc w:val="both"/>
        <w:rPr>
          <w:i/>
          <w:iCs/>
        </w:rPr>
      </w:pPr>
    </w:p>
    <w:p w:rsidR="00215E74" w:rsidRDefault="00215E74" w:rsidP="00215E74">
      <w:pPr>
        <w:ind w:firstLine="585"/>
        <w:jc w:val="both"/>
        <w:rPr>
          <w:i/>
          <w:iCs/>
        </w:rPr>
      </w:pPr>
    </w:p>
    <w:p w:rsidR="00215E74" w:rsidRDefault="00215E74" w:rsidP="00215E74">
      <w:pPr>
        <w:ind w:firstLine="585"/>
        <w:jc w:val="both"/>
        <w:rPr>
          <w:i/>
          <w:iCs/>
        </w:rPr>
      </w:pPr>
    </w:p>
    <w:p w:rsidR="00215E74" w:rsidRDefault="00215E74" w:rsidP="00215E74">
      <w:pPr>
        <w:ind w:firstLine="585"/>
        <w:jc w:val="both"/>
        <w:rPr>
          <w:b/>
          <w:bCs/>
        </w:rPr>
      </w:pPr>
      <w:r>
        <w:rPr>
          <w:b/>
          <w:bCs/>
        </w:rPr>
        <w:t>Рекомендуемые источники:</w:t>
      </w:r>
    </w:p>
    <w:p w:rsidR="00215E74" w:rsidRDefault="00215E74" w:rsidP="00215E74">
      <w:pPr>
        <w:numPr>
          <w:ilvl w:val="1"/>
          <w:numId w:val="1"/>
        </w:numPr>
        <w:ind w:left="0" w:firstLine="585"/>
        <w:jc w:val="both"/>
        <w:rPr>
          <w:color w:val="000000"/>
        </w:rPr>
      </w:pPr>
      <w:r>
        <w:rPr>
          <w:color w:val="000000"/>
        </w:rPr>
        <w:t xml:space="preserve">Черняк В.Д. Русский язык и культура речи. Москва, </w:t>
      </w:r>
      <w:proofErr w:type="spellStart"/>
      <w:r>
        <w:rPr>
          <w:color w:val="000000"/>
        </w:rPr>
        <w:t>Кнорус</w:t>
      </w:r>
      <w:proofErr w:type="spellEnd"/>
      <w:r>
        <w:rPr>
          <w:color w:val="000000"/>
        </w:rPr>
        <w:t>, 201</w:t>
      </w:r>
      <w:r w:rsidRPr="00215E74">
        <w:rPr>
          <w:color w:val="000000"/>
        </w:rPr>
        <w:t>9</w:t>
      </w:r>
      <w:r>
        <w:rPr>
          <w:color w:val="000000"/>
        </w:rPr>
        <w:t xml:space="preserve"> г. (или любой другой год издания): </w:t>
      </w:r>
      <w:hyperlink r:id="rId5" w:history="1">
        <w:r>
          <w:rPr>
            <w:rStyle w:val="a3"/>
          </w:rPr>
          <w:t>http://lib4all.ru/base/B2154/B2154Content.php</w:t>
        </w:r>
      </w:hyperlink>
      <w:r>
        <w:rPr>
          <w:color w:val="000000"/>
        </w:rPr>
        <w:t xml:space="preserve"> </w:t>
      </w:r>
    </w:p>
    <w:p w:rsidR="00215E74" w:rsidRDefault="00215E74" w:rsidP="00215E74">
      <w:pPr>
        <w:numPr>
          <w:ilvl w:val="1"/>
          <w:numId w:val="1"/>
        </w:numPr>
        <w:ind w:left="0" w:firstLine="585"/>
        <w:jc w:val="both"/>
      </w:pPr>
      <w:r>
        <w:t>Иное доступное издание по теме практической работы.</w:t>
      </w:r>
    </w:p>
    <w:p w:rsidR="00DC23B6" w:rsidRDefault="005916EB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9BB"/>
    <w:rsid w:val="00215E74"/>
    <w:rsid w:val="00370E38"/>
    <w:rsid w:val="004709BB"/>
    <w:rsid w:val="005916EB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2500"/>
  <w15:chartTrackingRefBased/>
  <w15:docId w15:val="{361B7CA9-EB87-4437-9AAF-2AD48785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E7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15E7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9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ib4all.ru/base/B2154/B2154Content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2020-05-03T18:54:00Z</dcterms:created>
  <dcterms:modified xsi:type="dcterms:W3CDTF">2020-05-12T15:30:00Z</dcterms:modified>
</cp:coreProperties>
</file>